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154"/>
        <w:gridCol w:w="1131"/>
        <w:gridCol w:w="1975"/>
        <w:gridCol w:w="425"/>
        <w:gridCol w:w="1457"/>
        <w:gridCol w:w="709"/>
        <w:gridCol w:w="141"/>
        <w:gridCol w:w="426"/>
        <w:gridCol w:w="130"/>
        <w:gridCol w:w="425"/>
        <w:gridCol w:w="1813"/>
        <w:gridCol w:w="165"/>
        <w:gridCol w:w="186"/>
      </w:tblGrid>
      <w:tr w:rsidR="006152B0" w:rsidRPr="0080789D" w:rsidTr="00160340">
        <w:trPr>
          <w:trHeight w:val="1936"/>
        </w:trPr>
        <w:tc>
          <w:tcPr>
            <w:tcW w:w="9416" w:type="dxa"/>
            <w:gridSpan w:val="14"/>
            <w:shd w:val="clear" w:color="000000" w:fill="DCE6F1"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sk-SK"/>
              </w:rPr>
              <w:t>PODNET NA VYPRACOVANIE SPRÁVY O ZISTENEJ NEZROVNALOSTI</w:t>
            </w:r>
          </w:p>
          <w:p w:rsidR="006152B0" w:rsidRDefault="006152B0" w:rsidP="00807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  <w:p w:rsidR="006152B0" w:rsidRPr="0080789D" w:rsidRDefault="006152B0" w:rsidP="00807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FM EHP a NFM 2014-2021</w:t>
            </w:r>
          </w:p>
        </w:tc>
      </w:tr>
      <w:tr w:rsidR="006152B0" w:rsidRPr="0080789D" w:rsidTr="00160340">
        <w:trPr>
          <w:trHeight w:val="315"/>
        </w:trPr>
        <w:tc>
          <w:tcPr>
            <w:tcW w:w="9416" w:type="dxa"/>
            <w:gridSpan w:val="14"/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15"/>
        </w:trPr>
        <w:tc>
          <w:tcPr>
            <w:tcW w:w="9416" w:type="dxa"/>
            <w:gridSpan w:val="14"/>
            <w:tcBorders>
              <w:bottom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152B0" w:rsidRPr="0080789D" w:rsidRDefault="006152B0" w:rsidP="00615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1. Identifikácia subjektu, ktorý spôsobil nezrovnalosť</w:t>
            </w:r>
          </w:p>
        </w:tc>
      </w:tr>
      <w:tr w:rsidR="006152B0" w:rsidRPr="0080789D" w:rsidTr="00160340">
        <w:trPr>
          <w:trHeight w:val="20"/>
        </w:trPr>
        <w:tc>
          <w:tcPr>
            <w:tcW w:w="9416" w:type="dxa"/>
            <w:gridSpan w:val="14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615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Názov a kód programu/fondu</w:t>
            </w:r>
          </w:p>
        </w:tc>
        <w:tc>
          <w:tcPr>
            <w:tcW w:w="7666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7A399B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103951261"/>
                <w:placeholder>
                  <w:docPart w:val="DefaultPlaceholder_-1854013440"/>
                </w:placeholder>
                <w:showingPlcHdr/>
              </w:sdtPr>
              <w:sdtContent>
                <w:r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6152B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Názov projektu/aktivity</w:t>
            </w:r>
          </w:p>
        </w:tc>
        <w:tc>
          <w:tcPr>
            <w:tcW w:w="7666" w:type="dxa"/>
            <w:gridSpan w:val="10"/>
            <w:tcBorders>
              <w:lef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7A399B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668483927"/>
                <w:placeholder>
                  <w:docPart w:val="DefaultPlaceholder_-1854013440"/>
                </w:placeholder>
              </w:sdtPr>
              <w:sdtContent>
                <w:r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  <w:t xml:space="preserve">(ak je relevantné) 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435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Názov subjektu, ktorý spôsobil nezrovnalosť:</w:t>
            </w:r>
          </w:p>
        </w:tc>
        <w:tc>
          <w:tcPr>
            <w:tcW w:w="7666" w:type="dxa"/>
            <w:gridSpan w:val="10"/>
            <w:tcBorders>
              <w:left w:val="single" w:sz="4" w:space="0" w:color="auto"/>
            </w:tcBorders>
            <w:shd w:val="clear" w:color="000000" w:fill="D9D9D9"/>
            <w:vAlign w:val="center"/>
            <w:hideMark/>
          </w:tcPr>
          <w:p w:rsidR="006152B0" w:rsidRPr="0080789D" w:rsidRDefault="007A399B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eastAsia="sk-SK"/>
                </w:rPr>
                <w:id w:val="-926335596"/>
                <w:placeholder>
                  <w:docPart w:val="DefaultPlaceholder_-1854013440"/>
                </w:placeholder>
                <w:showingPlcHdr/>
              </w:sdtPr>
              <w:sdtContent>
                <w:r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6152B0" w:rsidRPr="008078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projektu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7A399B" w:rsidP="003F554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688056179"/>
                <w:placeholder>
                  <w:docPart w:val="DefaultPlaceholder_-1854013440"/>
                </w:placeholder>
              </w:sdtPr>
              <w:sdtContent>
                <w:sdt>
                  <w:sdtPr>
                    <w:rPr>
                      <w:rFonts w:ascii="Calibri" w:eastAsia="Times New Roman" w:hAnsi="Calibri" w:cs="Calibri"/>
                      <w:sz w:val="16"/>
                      <w:szCs w:val="16"/>
                      <w:lang w:eastAsia="sk-SK"/>
                    </w:rPr>
                    <w:id w:val="1430088823"/>
                    <w:placeholder>
                      <w:docPart w:val="D8F1B138148D419ABFBE97E3DC38349E"/>
                    </w:placeholder>
                  </w:sdtPr>
                  <w:sdtContent>
                    <w:r>
                      <w:rPr>
                        <w:rFonts w:ascii="Calibri" w:eastAsia="Times New Roman" w:hAnsi="Calibri" w:cs="Calibri"/>
                        <w:sz w:val="16"/>
                        <w:szCs w:val="16"/>
                        <w:lang w:eastAsia="sk-SK"/>
                      </w:rPr>
                      <w:t xml:space="preserve">(ak je relevantné) </w:t>
                    </w:r>
                  </w:sdtContent>
                </w:sdt>
              </w:sdtContent>
            </w:sdt>
          </w:p>
        </w:tc>
        <w:tc>
          <w:tcPr>
            <w:tcW w:w="188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IČO:</w:t>
            </w:r>
          </w:p>
        </w:tc>
        <w:tc>
          <w:tcPr>
            <w:tcW w:w="3100" w:type="dxa"/>
            <w:gridSpan w:val="6"/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573513801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5421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6152B0" w:rsidRPr="0080789D" w:rsidRDefault="006152B0" w:rsidP="00807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IČ DPH:</w:t>
            </w:r>
          </w:p>
        </w:tc>
        <w:tc>
          <w:tcPr>
            <w:tcW w:w="3100" w:type="dxa"/>
            <w:gridSpan w:val="6"/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513689722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5421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DIČ:</w:t>
            </w:r>
          </w:p>
        </w:tc>
        <w:tc>
          <w:tcPr>
            <w:tcW w:w="3100" w:type="dxa"/>
            <w:gridSpan w:val="6"/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315720540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Adresa:</w:t>
            </w:r>
          </w:p>
        </w:tc>
        <w:tc>
          <w:tcPr>
            <w:tcW w:w="7666" w:type="dxa"/>
            <w:gridSpan w:val="10"/>
            <w:tcBorders>
              <w:lef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6152B0" w:rsidP="003F554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349416068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Obec:</w:t>
            </w:r>
          </w:p>
        </w:tc>
        <w:tc>
          <w:tcPr>
            <w:tcW w:w="3857" w:type="dxa"/>
            <w:gridSpan w:val="3"/>
            <w:tcBorders>
              <w:lef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774937772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PSČ:</w:t>
            </w:r>
          </w:p>
        </w:tc>
        <w:tc>
          <w:tcPr>
            <w:tcW w:w="3100" w:type="dxa"/>
            <w:gridSpan w:val="6"/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209191584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Kontaktná osoba:</w:t>
            </w:r>
          </w:p>
        </w:tc>
        <w:tc>
          <w:tcPr>
            <w:tcW w:w="7666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291594546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30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Telefón: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1164816058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Fax: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2108695979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E-mail:</w:t>
            </w:r>
          </w:p>
        </w:tc>
        <w:tc>
          <w:tcPr>
            <w:tcW w:w="3100" w:type="dxa"/>
            <w:gridSpan w:val="6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1577014709"/>
                <w:placeholder>
                  <w:docPart w:val="DefaultPlaceholder_-1854013440"/>
                </w:placeholder>
                <w:showingPlcHdr/>
              </w:sdtPr>
              <w:sdtContent>
                <w:r w:rsidR="007A399B" w:rsidRPr="007A399B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152B0" w:rsidRPr="0080789D" w:rsidTr="00160340">
        <w:trPr>
          <w:trHeight w:val="104"/>
        </w:trPr>
        <w:tc>
          <w:tcPr>
            <w:tcW w:w="941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615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6152B0" w:rsidRPr="0080789D" w:rsidTr="00160340">
        <w:trPr>
          <w:trHeight w:val="315"/>
        </w:trPr>
        <w:tc>
          <w:tcPr>
            <w:tcW w:w="941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152B0" w:rsidRPr="0080789D" w:rsidRDefault="006152B0" w:rsidP="00807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2. Opis zistenej nezrovnalosti</w:t>
            </w:r>
          </w:p>
        </w:tc>
      </w:tr>
      <w:tr w:rsidR="006152B0" w:rsidRPr="0080789D" w:rsidTr="00160340">
        <w:trPr>
          <w:trHeight w:val="315"/>
        </w:trPr>
        <w:tc>
          <w:tcPr>
            <w:tcW w:w="9416" w:type="dxa"/>
            <w:gridSpan w:val="14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52B0" w:rsidRPr="0080789D" w:rsidRDefault="006152B0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340"/>
        </w:trPr>
        <w:tc>
          <w:tcPr>
            <w:tcW w:w="27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Klasifikácia nezrovnalosti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tag w:val="fds"/>
            <w:id w:val="-1772467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</w:tcBorders>
                <w:shd w:val="clear" w:color="000000" w:fill="D9D9D9"/>
                <w:vAlign w:val="center"/>
              </w:tcPr>
              <w:p w:rsidR="00160340" w:rsidRDefault="003F5541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230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340" w:rsidRPr="00502527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02527">
              <w:rPr>
                <w:rFonts w:eastAsia="Times New Roman" w:cstheme="minorHAnsi"/>
                <w:sz w:val="16"/>
                <w:szCs w:val="16"/>
                <w:lang w:eastAsia="sk-SK"/>
              </w:rPr>
              <w:t>oznamovaná OpN do 14 dní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-1505661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shd w:val="clear" w:color="000000" w:fill="D9D9D9"/>
                <w:vAlign w:val="center"/>
              </w:tcPr>
              <w:p w:rsidR="00160340" w:rsidRPr="0080789D" w:rsidRDefault="00160340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253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340" w:rsidRPr="00502527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02527">
              <w:rPr>
                <w:rFonts w:eastAsia="Times New Roman" w:cstheme="minorHAnsi"/>
                <w:sz w:val="16"/>
                <w:szCs w:val="16"/>
                <w:lang w:eastAsia="sk-SK"/>
              </w:rPr>
              <w:t>oznamovaná OpN do 20 dní</w:t>
            </w:r>
          </w:p>
        </w:tc>
        <w:tc>
          <w:tcPr>
            <w:tcW w:w="186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340"/>
        </w:trPr>
        <w:tc>
          <w:tcPr>
            <w:tcW w:w="279" w:type="dxa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vMerge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tag w:val="fds"/>
            <w:id w:val="-782803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000000" w:fill="D9D9D9"/>
                <w:vAlign w:val="center"/>
              </w:tcPr>
              <w:p w:rsidR="00160340" w:rsidRPr="0080789D" w:rsidRDefault="003F5541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2307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02527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bez finančného dopadu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-1926942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000000" w:fill="D9D9D9"/>
                <w:vAlign w:val="center"/>
              </w:tcPr>
              <w:p w:rsidR="00160340" w:rsidRPr="0080789D" w:rsidRDefault="003F5541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2533" w:type="dxa"/>
            <w:gridSpan w:val="4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02527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 finančným dopadom</w:t>
            </w:r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340"/>
        </w:trPr>
        <w:tc>
          <w:tcPr>
            <w:tcW w:w="279" w:type="dxa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vMerge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-252354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000000" w:fill="D9D9D9"/>
                <w:vAlign w:val="center"/>
              </w:tcPr>
              <w:p w:rsidR="00160340" w:rsidRPr="0080789D" w:rsidRDefault="007A399B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5266" w:type="dxa"/>
            <w:gridSpan w:val="8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02527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nezrovnalosť týkajúca sa systému riadenia a kontroly</w:t>
            </w:r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340"/>
        </w:trPr>
        <w:tc>
          <w:tcPr>
            <w:tcW w:w="279" w:type="dxa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vMerge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669067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000000" w:fill="D9D9D9"/>
                <w:vAlign w:val="center"/>
              </w:tcPr>
              <w:p w:rsidR="00160340" w:rsidRPr="0080789D" w:rsidRDefault="00160340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2307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systémová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1860080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000000" w:fill="D9D9D9"/>
                <w:vAlign w:val="center"/>
              </w:tcPr>
              <w:p w:rsidR="00160340" w:rsidRPr="0080789D" w:rsidRDefault="00160340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2533" w:type="dxa"/>
            <w:gridSpan w:val="4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individuálna</w:t>
            </w:r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610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Identifikácia ustanovenia právneho rámca FM EHP/NFM a/alebo právneho predpisu SR/EÚ, ktoré bolo porušené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68082671"/>
            <w:placeholder>
              <w:docPart w:val="DefaultPlaceholder_-1854013440"/>
            </w:placeholder>
            <w:showingPlcHdr/>
          </w:sdtPr>
          <w:sdtContent>
            <w:tc>
              <w:tcPr>
                <w:tcW w:w="5691" w:type="dxa"/>
                <w:gridSpan w:val="9"/>
                <w:shd w:val="clear" w:color="000000" w:fill="D9D9D9"/>
                <w:vAlign w:val="center"/>
              </w:tcPr>
              <w:p w:rsidR="00160340" w:rsidRPr="0080789D" w:rsidRDefault="007A399B" w:rsidP="007A399B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160340" w:rsidRPr="0080789D" w:rsidTr="00160340">
        <w:trPr>
          <w:trHeight w:val="540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výkazu výdavkov a IFR, resp, č. PSP, v ktorom bola nezrovnalsoť identifikovaná,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resp. iný relevantný dokument: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-1427800141"/>
            <w:placeholder>
              <w:docPart w:val="4A121A819D434C81BC1E562E679EB30B"/>
            </w:placeholder>
            <w:showingPlcHdr/>
          </w:sdtPr>
          <w:sdtContent>
            <w:tc>
              <w:tcPr>
                <w:tcW w:w="5691" w:type="dxa"/>
                <w:gridSpan w:val="9"/>
                <w:shd w:val="clear" w:color="000000" w:fill="D9D9D9"/>
                <w:noWrap/>
                <w:vAlign w:val="center"/>
              </w:tcPr>
              <w:p w:rsidR="00160340" w:rsidRPr="0080789D" w:rsidRDefault="007A399B" w:rsidP="007A399B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1132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Opis nezrovnalosti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-66267426"/>
            <w:placeholder>
              <w:docPart w:val="01FAD61F363745CAA1FEA02B99D4E61D"/>
            </w:placeholder>
            <w:showingPlcHdr/>
          </w:sdtPr>
          <w:sdtContent>
            <w:tc>
              <w:tcPr>
                <w:tcW w:w="5691" w:type="dxa"/>
                <w:gridSpan w:val="9"/>
                <w:shd w:val="clear" w:color="000000" w:fill="D9D9D9"/>
                <w:noWrap/>
                <w:vAlign w:val="center"/>
              </w:tcPr>
              <w:p w:rsidR="00160340" w:rsidRPr="0080789D" w:rsidRDefault="007A399B" w:rsidP="007A399B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977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Spôsob, akým bola nezrovnalosť odhalená, vrátane dátumu a zdroja prvej informácie, ktorá viedla k podozreniu, že došlo k nezrovnalosti a šetrenie vykonané po odhalení nezrovnalosti.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12964166"/>
            <w:placeholder>
              <w:docPart w:val="00C9B12321D1455EB12728CB81972EDE"/>
            </w:placeholder>
            <w:showingPlcHdr/>
          </w:sdtPr>
          <w:sdtContent>
            <w:tc>
              <w:tcPr>
                <w:tcW w:w="5691" w:type="dxa"/>
                <w:gridSpan w:val="9"/>
                <w:shd w:val="clear" w:color="000000" w:fill="D9D9D9"/>
                <w:noWrap/>
                <w:vAlign w:val="center"/>
              </w:tcPr>
              <w:p w:rsidR="00160340" w:rsidRPr="0080789D" w:rsidRDefault="007A399B" w:rsidP="007A399B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781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Totožnosť FO a/alebo PO (a výnimkou prípadov, keď tieto informácie nie sú dôležité pre riešenie nezrovnalosti vzhľadom na povahu nezrovnalosti)</w:t>
            </w: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ab/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-1433199603"/>
            <w:placeholder>
              <w:docPart w:val="9EF1A8F3538E4FAF936ECBD8DF805117"/>
            </w:placeholder>
            <w:showingPlcHdr/>
          </w:sdtPr>
          <w:sdtContent>
            <w:tc>
              <w:tcPr>
                <w:tcW w:w="5691" w:type="dxa"/>
                <w:gridSpan w:val="9"/>
                <w:shd w:val="clear" w:color="000000" w:fill="D9D9D9"/>
                <w:noWrap/>
                <w:vAlign w:val="center"/>
              </w:tcPr>
              <w:p w:rsidR="00160340" w:rsidRPr="0080789D" w:rsidRDefault="007A399B" w:rsidP="007A399B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610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Navrhované alebo prijaté opatrenia na nápravu zistenej nezrovnalosti, vrátane lehoty na splnenie opatrení </w:t>
            </w: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ab/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262733143"/>
            <w:placeholder>
              <w:docPart w:val="DC83DD9EE4F44085AD2C02414F1F4918"/>
            </w:placeholder>
            <w:showingPlcHdr/>
          </w:sdtPr>
          <w:sdtContent>
            <w:tc>
              <w:tcPr>
                <w:tcW w:w="5691" w:type="dxa"/>
                <w:gridSpan w:val="9"/>
                <w:tcBorders>
                  <w:bottom w:val="single" w:sz="4" w:space="0" w:color="auto"/>
                </w:tcBorders>
                <w:shd w:val="clear" w:color="000000" w:fill="D9D9D9"/>
                <w:noWrap/>
                <w:vAlign w:val="center"/>
              </w:tcPr>
              <w:p w:rsidR="00160340" w:rsidRPr="0080789D" w:rsidRDefault="007A399B" w:rsidP="00160340">
                <w:pPr>
                  <w:spacing w:after="0" w:line="240" w:lineRule="auto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1367"/>
        </w:trPr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Identifikácia výstupu z finančnej kontroly, overenia, auditu alebo iný dokument, v ktorom je identifikované porušenie spôsobujúce nezrovnalosť (kópia. dokumentu sa prikladá k podnetu, ak sa podnet nepredkladá zo správou z auditu alebo certifikačného overenia)</w:t>
            </w:r>
          </w:p>
        </w:tc>
        <w:sdt>
          <w:sdtPr>
            <w:rPr>
              <w:rFonts w:ascii="Calibri" w:eastAsia="Times New Roman" w:hAnsi="Calibri" w:cs="Calibri"/>
              <w:sz w:val="16"/>
              <w:szCs w:val="16"/>
              <w:lang w:eastAsia="sk-SK"/>
            </w:rPr>
            <w:id w:val="1660346864"/>
            <w:placeholder>
              <w:docPart w:val="6137437ADB3C41C2A9CC433978A4AC3A"/>
            </w:placeholder>
            <w:showingPlcHdr/>
          </w:sdtPr>
          <w:sdtContent>
            <w:tc>
              <w:tcPr>
                <w:tcW w:w="5691" w:type="dxa"/>
                <w:gridSpan w:val="9"/>
                <w:tcBorders>
                  <w:bottom w:val="single" w:sz="4" w:space="0" w:color="auto"/>
                </w:tcBorders>
                <w:shd w:val="clear" w:color="000000" w:fill="D9D9D9"/>
                <w:noWrap/>
                <w:vAlign w:val="center"/>
              </w:tcPr>
              <w:p w:rsidR="00160340" w:rsidRPr="0080789D" w:rsidRDefault="007A399B" w:rsidP="007A399B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sz w:val="16"/>
                    <w:szCs w:val="16"/>
                    <w:lang w:eastAsia="sk-SK"/>
                  </w:rPr>
                </w:pPr>
                <w:r w:rsidRPr="00B25977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227"/>
        </w:trPr>
        <w:tc>
          <w:tcPr>
            <w:tcW w:w="9416" w:type="dxa"/>
            <w:gridSpan w:val="14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315"/>
        </w:trPr>
        <w:tc>
          <w:tcPr>
            <w:tcW w:w="9416" w:type="dxa"/>
            <w:gridSpan w:val="14"/>
            <w:tcBorders>
              <w:bottom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3</w:t>
            </w:r>
            <w:r w:rsidRPr="0080789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. Finančná identifikácia nezrovnalosti s finančným dopadom</w:t>
            </w:r>
          </w:p>
        </w:tc>
      </w:tr>
      <w:tr w:rsidR="00160340" w:rsidRPr="0080789D" w:rsidTr="00C755B3">
        <w:trPr>
          <w:trHeight w:val="227"/>
        </w:trPr>
        <w:tc>
          <w:tcPr>
            <w:tcW w:w="9416" w:type="dxa"/>
            <w:gridSpan w:val="14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51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Suma finančnej korekcie za zdroj NFM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496877963"/>
                <w:placeholder>
                  <w:docPart w:val="EB451E82C5B04312A59233AF488D9969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€</w:t>
            </w:r>
            <w:r w:rsidR="00160340" w:rsidRPr="0080789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995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160340" w:rsidRPr="0080789D" w:rsidTr="00160340">
        <w:trPr>
          <w:trHeight w:val="51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Suma finančnej korekcie za zdroj ŠR na spolufinancovanie NFM </w:t>
            </w:r>
          </w:p>
        </w:tc>
        <w:tc>
          <w:tcPr>
            <w:tcW w:w="1882" w:type="dxa"/>
            <w:gridSpan w:val="2"/>
            <w:shd w:val="clear" w:color="000000" w:fill="D9D9D9"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672874174"/>
                <w:placeholder>
                  <w:docPart w:val="ADD53B12F44348189F028C0A75BA18FF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€</w:t>
            </w:r>
            <w:r w:rsidR="00160340" w:rsidRPr="0080789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995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160340" w:rsidRPr="0080789D" w:rsidTr="00160340">
        <w:trPr>
          <w:trHeight w:val="51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Suma finančnej korekcie za zdroj FM EHP </w:t>
            </w:r>
          </w:p>
        </w:tc>
        <w:tc>
          <w:tcPr>
            <w:tcW w:w="1882" w:type="dxa"/>
            <w:gridSpan w:val="2"/>
            <w:shd w:val="clear" w:color="000000" w:fill="D9D9D9"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189598123"/>
                <w:placeholder>
                  <w:docPart w:val="C9370EEBEFE84AAEAE4A791820B15A51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€</w:t>
            </w:r>
            <w:r w:rsidR="00160340" w:rsidRPr="0080789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995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160340" w:rsidRPr="0080789D" w:rsidTr="00160340">
        <w:trPr>
          <w:trHeight w:val="51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1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</w:t>
            </w: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uma finančnej korekcie za zdroj ŠR na spolufinancovanie FM EHP </w:t>
            </w:r>
          </w:p>
        </w:tc>
        <w:tc>
          <w:tcPr>
            <w:tcW w:w="1882" w:type="dxa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922565001"/>
                <w:placeholder>
                  <w:docPart w:val="E5CF1E693751467D9833954EAA4E7469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€</w:t>
            </w:r>
            <w:r w:rsidR="00160340" w:rsidRPr="0080789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995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160340" w:rsidRPr="0080789D" w:rsidTr="00160340">
        <w:trPr>
          <w:trHeight w:val="51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1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</w:t>
            </w: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uma za vlastné zdroje spolufinancovania (ak relevantné u prijímateľa)</w:t>
            </w:r>
          </w:p>
        </w:tc>
        <w:tc>
          <w:tcPr>
            <w:tcW w:w="1882" w:type="dxa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392876186"/>
                <w:placeholder>
                  <w:docPart w:val="E9657B8367DF4A3E82B0167E3F009E66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€</w:t>
            </w:r>
          </w:p>
        </w:tc>
        <w:tc>
          <w:tcPr>
            <w:tcW w:w="3995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57"/>
        </w:trPr>
        <w:tc>
          <w:tcPr>
            <w:tcW w:w="9416" w:type="dxa"/>
            <w:gridSpan w:val="1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 </w:t>
            </w:r>
          </w:p>
        </w:tc>
      </w:tr>
      <w:tr w:rsidR="00160340" w:rsidRPr="0080789D" w:rsidTr="00160340">
        <w:trPr>
          <w:trHeight w:val="51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sz w:val="16"/>
                <w:szCs w:val="16"/>
                <w:lang w:eastAsia="sk-SK"/>
              </w:rPr>
              <w:t>Celková suma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107319543"/>
                <w:placeholder>
                  <w:docPart w:val="A2C393CEDBC7495BA6370E46805A68F6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€ </w:t>
            </w:r>
          </w:p>
        </w:tc>
        <w:tc>
          <w:tcPr>
            <w:tcW w:w="364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60340" w:rsidRPr="0080789D" w:rsidTr="00C755B3">
        <w:trPr>
          <w:trHeight w:val="227"/>
        </w:trPr>
        <w:tc>
          <w:tcPr>
            <w:tcW w:w="9416" w:type="dxa"/>
            <w:gridSpan w:val="14"/>
            <w:tcBorders>
              <w:top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60340" w:rsidRPr="0080789D" w:rsidTr="00160340">
        <w:trPr>
          <w:trHeight w:val="315"/>
        </w:trPr>
        <w:tc>
          <w:tcPr>
            <w:tcW w:w="9416" w:type="dxa"/>
            <w:gridSpan w:val="14"/>
            <w:tcBorders>
              <w:bottom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Iné informácie</w:t>
            </w:r>
          </w:p>
        </w:tc>
      </w:tr>
      <w:tr w:rsidR="00160340" w:rsidRPr="0080789D" w:rsidTr="00C755B3">
        <w:trPr>
          <w:trHeight w:val="227"/>
        </w:trPr>
        <w:tc>
          <w:tcPr>
            <w:tcW w:w="9416" w:type="dxa"/>
            <w:gridSpan w:val="14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935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9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60340" w:rsidRPr="0080789D" w:rsidRDefault="00160340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563790829"/>
                <w:placeholder>
                  <w:docPart w:val="410DC5CD4558483D87FEEE4212EDE0D4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C755B3">
        <w:trPr>
          <w:trHeight w:val="227"/>
        </w:trPr>
        <w:tc>
          <w:tcPr>
            <w:tcW w:w="9416" w:type="dxa"/>
            <w:gridSpan w:val="14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300"/>
        </w:trPr>
        <w:tc>
          <w:tcPr>
            <w:tcW w:w="9416" w:type="dxa"/>
            <w:gridSpan w:val="14"/>
            <w:tcBorders>
              <w:bottom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Zoznam príloh</w:t>
            </w:r>
          </w:p>
        </w:tc>
      </w:tr>
      <w:tr w:rsidR="00160340" w:rsidRPr="0080789D" w:rsidTr="00C755B3">
        <w:trPr>
          <w:trHeight w:val="20"/>
        </w:trPr>
        <w:tc>
          <w:tcPr>
            <w:tcW w:w="9416" w:type="dxa"/>
            <w:gridSpan w:val="14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Pr="0080789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sk-SK"/>
              </w:rPr>
              <w:t> </w:t>
            </w: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465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Poradové číslo</w:t>
            </w:r>
          </w:p>
        </w:tc>
        <w:tc>
          <w:tcPr>
            <w:tcW w:w="7666" w:type="dxa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Názov prílohy</w:t>
            </w:r>
          </w:p>
        </w:tc>
        <w:tc>
          <w:tcPr>
            <w:tcW w:w="186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30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7666" w:type="dxa"/>
            <w:gridSpan w:val="10"/>
            <w:shd w:val="clear" w:color="000000" w:fill="D9D9D9"/>
            <w:noWrap/>
            <w:vAlign w:val="center"/>
            <w:hideMark/>
          </w:tcPr>
          <w:p w:rsidR="00160340" w:rsidRPr="0080789D" w:rsidRDefault="007A399B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1226729071"/>
                <w:placeholder>
                  <w:docPart w:val="907374CD0E0F425E9267AA265BA19EFD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" w:type="dxa"/>
            <w:vMerge/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300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7666" w:type="dxa"/>
            <w:gridSpan w:val="10"/>
            <w:shd w:val="clear" w:color="000000" w:fill="D9D9D9"/>
            <w:noWrap/>
            <w:vAlign w:val="center"/>
            <w:hideMark/>
          </w:tcPr>
          <w:p w:rsidR="00160340" w:rsidRPr="0080789D" w:rsidRDefault="007A399B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1240829067"/>
                <w:placeholder>
                  <w:docPart w:val="4F5AEB17A2294DA7864100D93690CDB7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" w:type="dxa"/>
            <w:vMerge/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315"/>
        </w:trPr>
        <w:tc>
          <w:tcPr>
            <w:tcW w:w="43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7666" w:type="dxa"/>
            <w:gridSpan w:val="10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7A399B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958712939"/>
                <w:placeholder>
                  <w:docPart w:val="1B1E96FC6E6A480BB679C22563CA52EA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113"/>
        </w:trPr>
        <w:tc>
          <w:tcPr>
            <w:tcW w:w="9416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Default="00160340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7A399B" w:rsidRDefault="007A399B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:rsidR="007A399B" w:rsidRDefault="007A399B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:rsidR="007A399B" w:rsidRDefault="007A399B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:rsidR="007A399B" w:rsidRDefault="007A399B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:rsidR="007A399B" w:rsidRPr="0080789D" w:rsidRDefault="007A399B" w:rsidP="00C755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315"/>
        </w:trPr>
        <w:tc>
          <w:tcPr>
            <w:tcW w:w="9416" w:type="dxa"/>
            <w:gridSpan w:val="14"/>
            <w:tcBorders>
              <w:bottom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6</w:t>
            </w:r>
            <w:r w:rsidRPr="00807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Kontaktné údaje osoby, ktorá podáva podnet</w:t>
            </w:r>
          </w:p>
        </w:tc>
      </w:tr>
      <w:tr w:rsidR="00160340" w:rsidRPr="0080789D" w:rsidTr="00C755B3">
        <w:trPr>
          <w:trHeight w:val="113"/>
        </w:trPr>
        <w:tc>
          <w:tcPr>
            <w:tcW w:w="9416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 </w:t>
            </w:r>
          </w:p>
        </w:tc>
      </w:tr>
      <w:tr w:rsidR="00160340" w:rsidRPr="0080789D" w:rsidTr="00C755B3">
        <w:trPr>
          <w:trHeight w:val="420"/>
        </w:trPr>
        <w:tc>
          <w:tcPr>
            <w:tcW w:w="43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Subjekt, ktorý podnet vyplnil</w:t>
            </w:r>
          </w:p>
        </w:tc>
        <w:tc>
          <w:tcPr>
            <w:tcW w:w="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374999340"/>
                <w:placeholder>
                  <w:docPart w:val="FCBAADDC2B7C49C4B37BB08D85A6678E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160340">
        <w:trPr>
          <w:trHeight w:val="610"/>
        </w:trPr>
        <w:tc>
          <w:tcPr>
            <w:tcW w:w="43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Adresa:</w:t>
            </w:r>
          </w:p>
        </w:tc>
        <w:tc>
          <w:tcPr>
            <w:tcW w:w="5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444542533"/>
                <w:placeholder>
                  <w:docPart w:val="F3CA54FED99E446DBB8D8B76D85A50CF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PSČ: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7A399B" w:rsidP="007A39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50933177"/>
                <w:placeholder>
                  <w:docPart w:val="4F0716960AA940708EDC8BF4F0076587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160340">
        <w:trPr>
          <w:trHeight w:val="300"/>
        </w:trPr>
        <w:tc>
          <w:tcPr>
            <w:tcW w:w="43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Kontaktná osoba:</w:t>
            </w:r>
          </w:p>
        </w:tc>
        <w:tc>
          <w:tcPr>
            <w:tcW w:w="76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7A399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946606212"/>
                <w:placeholder>
                  <w:docPart w:val="804E9568055246FCA8D5FB85E9A90348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300"/>
        </w:trPr>
        <w:tc>
          <w:tcPr>
            <w:tcW w:w="43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Telefón: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393575555"/>
                <w:placeholder>
                  <w:docPart w:val="23445F2B4C244D0AAC2EFF543111CBD2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Fax: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1613326550"/>
                <w:placeholder>
                  <w:docPart w:val="B3681FA6FC8B4DBE853DEBE6796CD40B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E-mail:</w:t>
            </w:r>
          </w:p>
        </w:tc>
        <w:tc>
          <w:tcPr>
            <w:tcW w:w="3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462427607"/>
                <w:placeholder>
                  <w:docPart w:val="BE6207B35D31413BB8DC569C2EA029E4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610"/>
        </w:trPr>
        <w:tc>
          <w:tcPr>
            <w:tcW w:w="43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Meno a priezvisko zodpovednej osoby: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792358360"/>
                <w:placeholder>
                  <w:docPart w:val="2E8471216D664C3DA2F6766823FA2E51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Pozícia:</w:t>
            </w:r>
          </w:p>
        </w:tc>
        <w:tc>
          <w:tcPr>
            <w:tcW w:w="3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239476220"/>
                <w:placeholder>
                  <w:docPart w:val="F220AB7A234D4CE5AB96CCA108E3CD1A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1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610"/>
        </w:trPr>
        <w:tc>
          <w:tcPr>
            <w:tcW w:w="433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Podpis:</w:t>
            </w:r>
          </w:p>
        </w:tc>
        <w:tc>
          <w:tcPr>
            <w:tcW w:w="3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10130091"/>
                <w:placeholder>
                  <w:docPart w:val="ECA74986A3F24E78BC2F77350E5909B0"/>
                </w:placeholder>
                <w:showingPlcHdr/>
              </w:sdtPr>
              <w:sdtContent>
                <w:r w:rsidR="007A399B"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Dátum:</w:t>
            </w:r>
          </w:p>
        </w:tc>
        <w:tc>
          <w:tcPr>
            <w:tcW w:w="3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0340" w:rsidRPr="0080789D" w:rsidRDefault="007A399B" w:rsidP="00160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sdt>
              <w:sdtP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id w:val="-1687516079"/>
                <w:placeholder>
                  <w:docPart w:val="3F0C0295CD48443CAB87B3A37D9CF74F"/>
                </w:placeholder>
                <w:showingPlcHdr/>
              </w:sdtPr>
              <w:sdtContent>
                <w:r w:rsidRPr="00B25977">
                  <w:rPr>
                    <w:rStyle w:val="Zstupntext"/>
                  </w:rPr>
                  <w:t>Kliknite alebo ťuknite sem a zadajte text.</w:t>
                </w:r>
              </w:sdtContent>
            </w:sdt>
            <w:r w:rsidR="00160340"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160340" w:rsidRPr="0080789D" w:rsidTr="00C755B3">
        <w:trPr>
          <w:trHeight w:val="315"/>
        </w:trPr>
        <w:tc>
          <w:tcPr>
            <w:tcW w:w="43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789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</w:tr>
      <w:tr w:rsidR="00160340" w:rsidRPr="0080789D" w:rsidTr="00C755B3">
        <w:trPr>
          <w:trHeight w:val="170"/>
        </w:trPr>
        <w:tc>
          <w:tcPr>
            <w:tcW w:w="941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340" w:rsidRPr="0080789D" w:rsidRDefault="00160340" w:rsidP="001603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4"/>
                <w:lang w:eastAsia="sk-SK"/>
              </w:rPr>
            </w:pPr>
          </w:p>
        </w:tc>
      </w:tr>
    </w:tbl>
    <w:p w:rsidR="00FF545B" w:rsidRDefault="005F2D5F" w:rsidP="00C755B3"/>
    <w:sectPr w:rsidR="00FF545B" w:rsidSect="004C2B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D5F" w:rsidRDefault="005F2D5F" w:rsidP="006152B0">
      <w:pPr>
        <w:spacing w:after="0" w:line="240" w:lineRule="auto"/>
      </w:pPr>
      <w:r>
        <w:separator/>
      </w:r>
    </w:p>
  </w:endnote>
  <w:endnote w:type="continuationSeparator" w:id="0">
    <w:p w:rsidR="005F2D5F" w:rsidRDefault="005F2D5F" w:rsidP="0061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D5F" w:rsidRDefault="005F2D5F" w:rsidP="006152B0">
      <w:pPr>
        <w:spacing w:after="0" w:line="240" w:lineRule="auto"/>
      </w:pPr>
      <w:r>
        <w:separator/>
      </w:r>
    </w:p>
  </w:footnote>
  <w:footnote w:type="continuationSeparator" w:id="0">
    <w:p w:rsidR="005F2D5F" w:rsidRDefault="005F2D5F" w:rsidP="00615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2B0" w:rsidRDefault="006152B0">
    <w:pPr>
      <w:pStyle w:val="Hlavika"/>
    </w:pPr>
    <w:r w:rsidRPr="006152B0">
      <w:t>Príloha č. 1 Usmernenia k nezrovnalostiam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Cj33P3awoC7SN6B1shj9LEEgRLX0hqytoGc9AAIohgCNF36VaRF9HXzmAfDqjnAuX6e1RNL3BYuM7NyebuCNw==" w:salt="bQvBxnOtiSBQ2lU+Usq/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9D"/>
    <w:rsid w:val="00160340"/>
    <w:rsid w:val="002A6731"/>
    <w:rsid w:val="003F5541"/>
    <w:rsid w:val="004C2B9D"/>
    <w:rsid w:val="00502527"/>
    <w:rsid w:val="005F2D5F"/>
    <w:rsid w:val="006152B0"/>
    <w:rsid w:val="007A399B"/>
    <w:rsid w:val="0080789D"/>
    <w:rsid w:val="008D2DC7"/>
    <w:rsid w:val="00C755B3"/>
    <w:rsid w:val="00E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7FFD"/>
  <w15:chartTrackingRefBased/>
  <w15:docId w15:val="{1DF583F7-D3F5-4490-B1A0-DA40C915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15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52B0"/>
  </w:style>
  <w:style w:type="paragraph" w:styleId="Pta">
    <w:name w:val="footer"/>
    <w:basedOn w:val="Normlny"/>
    <w:link w:val="PtaChar"/>
    <w:uiPriority w:val="99"/>
    <w:unhideWhenUsed/>
    <w:rsid w:val="00615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52B0"/>
  </w:style>
  <w:style w:type="character" w:styleId="Zstupntext">
    <w:name w:val="Placeholder Text"/>
    <w:basedOn w:val="Predvolenpsmoodseku"/>
    <w:uiPriority w:val="99"/>
    <w:semiHidden/>
    <w:rsid w:val="007A399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3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3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3533F1-047D-4942-B81E-8598C9E38147}"/>
      </w:docPartPr>
      <w:docPartBody>
        <w:p w:rsidR="00000000" w:rsidRDefault="00B25977"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A121A819D434C81BC1E562E679EB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5ECCFC-F15E-4D58-931E-F4503A9FFFEC}"/>
      </w:docPartPr>
      <w:docPartBody>
        <w:p w:rsidR="00000000" w:rsidRDefault="00B25977" w:rsidP="00B25977">
          <w:pPr>
            <w:pStyle w:val="4A121A819D434C81BC1E562E679EB30B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01FAD61F363745CAA1FEA02B99D4E6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7C87D-05F3-4FDB-B71E-052F40035AE3}"/>
      </w:docPartPr>
      <w:docPartBody>
        <w:p w:rsidR="00000000" w:rsidRDefault="00B25977" w:rsidP="00B25977">
          <w:pPr>
            <w:pStyle w:val="01FAD61F363745CAA1FEA02B99D4E61D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00C9B12321D1455EB12728CB81972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DFDC6B-5FFD-433E-A94D-858E3496F911}"/>
      </w:docPartPr>
      <w:docPartBody>
        <w:p w:rsidR="00000000" w:rsidRDefault="00B25977" w:rsidP="00B25977">
          <w:pPr>
            <w:pStyle w:val="00C9B12321D1455EB12728CB81972EDE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EF1A8F3538E4FAF936ECBD8DF805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2FD84E-62A2-424E-B3A4-A5013145FE0C}"/>
      </w:docPartPr>
      <w:docPartBody>
        <w:p w:rsidR="00000000" w:rsidRDefault="00B25977" w:rsidP="00B25977">
          <w:pPr>
            <w:pStyle w:val="9EF1A8F3538E4FAF936ECBD8DF805117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C83DD9EE4F44085AD2C02414F1F49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071DF9-8C99-453B-BD88-5004C438FBB6}"/>
      </w:docPartPr>
      <w:docPartBody>
        <w:p w:rsidR="00000000" w:rsidRDefault="00B25977" w:rsidP="00B25977">
          <w:pPr>
            <w:pStyle w:val="DC83DD9EE4F44085AD2C02414F1F4918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6137437ADB3C41C2A9CC433978A4AC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57E25-39B5-4172-B21A-1A034867BA0F}"/>
      </w:docPartPr>
      <w:docPartBody>
        <w:p w:rsidR="00000000" w:rsidRDefault="00B25977" w:rsidP="00B25977">
          <w:pPr>
            <w:pStyle w:val="6137437ADB3C41C2A9CC433978A4AC3A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10DC5CD4558483D87FEEE4212EDE0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40049F-B3E8-4231-A9F7-819518584351}"/>
      </w:docPartPr>
      <w:docPartBody>
        <w:p w:rsidR="00000000" w:rsidRDefault="00B25977" w:rsidP="00B25977">
          <w:pPr>
            <w:pStyle w:val="410DC5CD4558483D87FEEE4212EDE0D4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07374CD0E0F425E9267AA265BA19E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03D29C-E1CC-4005-89BA-815815B2D5DA}"/>
      </w:docPartPr>
      <w:docPartBody>
        <w:p w:rsidR="00000000" w:rsidRDefault="00B25977" w:rsidP="00B25977">
          <w:pPr>
            <w:pStyle w:val="907374CD0E0F425E9267AA265BA19EFD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F5AEB17A2294DA7864100D93690CD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9563B-EEF5-4DA2-B7CC-9AEABF6D63E1}"/>
      </w:docPartPr>
      <w:docPartBody>
        <w:p w:rsidR="00000000" w:rsidRDefault="00B25977" w:rsidP="00B25977">
          <w:pPr>
            <w:pStyle w:val="4F5AEB17A2294DA7864100D93690CDB7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1B1E96FC6E6A480BB679C22563CA5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599B5D-08D1-460F-8C5B-4FFB55B6C9B3}"/>
      </w:docPartPr>
      <w:docPartBody>
        <w:p w:rsidR="00000000" w:rsidRDefault="00B25977" w:rsidP="00B25977">
          <w:pPr>
            <w:pStyle w:val="1B1E96FC6E6A480BB679C22563CA52EA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FCBAADDC2B7C49C4B37BB08D85A667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CB6497-1372-4E55-904A-81D2409ACC96}"/>
      </w:docPartPr>
      <w:docPartBody>
        <w:p w:rsidR="00000000" w:rsidRDefault="00B25977" w:rsidP="00B25977">
          <w:pPr>
            <w:pStyle w:val="FCBAADDC2B7C49C4B37BB08D85A6678E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F3CA54FED99E446DBB8D8B76D85A5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8EA6B-8565-440D-BD1A-2C549D84784F}"/>
      </w:docPartPr>
      <w:docPartBody>
        <w:p w:rsidR="00000000" w:rsidRDefault="00B25977" w:rsidP="00B25977">
          <w:pPr>
            <w:pStyle w:val="F3CA54FED99E446DBB8D8B76D85A50CF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F0716960AA940708EDC8BF4F00765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968D-7BC8-4268-9B5F-E7B37C4FE263}"/>
      </w:docPartPr>
      <w:docPartBody>
        <w:p w:rsidR="00000000" w:rsidRDefault="00B25977" w:rsidP="00B25977">
          <w:pPr>
            <w:pStyle w:val="4F0716960AA940708EDC8BF4F0076587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804E9568055246FCA8D5FB85E9A90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DA97FB-98D1-4B6E-9808-7E7D06D3F68C}"/>
      </w:docPartPr>
      <w:docPartBody>
        <w:p w:rsidR="00000000" w:rsidRDefault="00B25977" w:rsidP="00B25977">
          <w:pPr>
            <w:pStyle w:val="804E9568055246FCA8D5FB85E9A90348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23445F2B4C244D0AAC2EFF543111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CE56D3-2178-4FF8-9DF6-3FA958935871}"/>
      </w:docPartPr>
      <w:docPartBody>
        <w:p w:rsidR="00000000" w:rsidRDefault="00B25977" w:rsidP="00B25977">
          <w:pPr>
            <w:pStyle w:val="23445F2B4C244D0AAC2EFF543111CBD2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3681FA6FC8B4DBE853DEBE6796CD4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090BC-AE7C-4FEA-92F2-99A0731DF438}"/>
      </w:docPartPr>
      <w:docPartBody>
        <w:p w:rsidR="00000000" w:rsidRDefault="00B25977" w:rsidP="00B25977">
          <w:pPr>
            <w:pStyle w:val="B3681FA6FC8B4DBE853DEBE6796CD40B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E6207B35D31413BB8DC569C2EA02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57BCD-C5BF-47D1-84D8-E2452927AEED}"/>
      </w:docPartPr>
      <w:docPartBody>
        <w:p w:rsidR="00000000" w:rsidRDefault="00B25977" w:rsidP="00B25977">
          <w:pPr>
            <w:pStyle w:val="BE6207B35D31413BB8DC569C2EA029E4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2E8471216D664C3DA2F6766823FA2E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D35A97-8EBA-46EE-9337-FF8FE0FFCAFC}"/>
      </w:docPartPr>
      <w:docPartBody>
        <w:p w:rsidR="00000000" w:rsidRDefault="00B25977" w:rsidP="00B25977">
          <w:pPr>
            <w:pStyle w:val="2E8471216D664C3DA2F6766823FA2E51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F220AB7A234D4CE5AB96CCA108E3CD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FB84F5-3EF5-4F00-90AF-312A07000412}"/>
      </w:docPartPr>
      <w:docPartBody>
        <w:p w:rsidR="00000000" w:rsidRDefault="00B25977" w:rsidP="00B25977">
          <w:pPr>
            <w:pStyle w:val="F220AB7A234D4CE5AB96CCA108E3CD1A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CA74986A3F24E78BC2F77350E590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EFC06A-BD59-49D8-B29A-3F0FEC352B6F}"/>
      </w:docPartPr>
      <w:docPartBody>
        <w:p w:rsidR="00000000" w:rsidRDefault="00B25977" w:rsidP="00B25977">
          <w:pPr>
            <w:pStyle w:val="ECA74986A3F24E78BC2F77350E5909B0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3F0C0295CD48443CAB87B3A37D9CF7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B27B0-2631-4EDA-94B1-BA3B11B3684F}"/>
      </w:docPartPr>
      <w:docPartBody>
        <w:p w:rsidR="00000000" w:rsidRDefault="00B25977" w:rsidP="00B25977">
          <w:pPr>
            <w:pStyle w:val="3F0C0295CD48443CAB87B3A37D9CF74F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B451E82C5B04312A59233AF488D9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3CFE8D-037E-4979-A733-2AC88CB70783}"/>
      </w:docPartPr>
      <w:docPartBody>
        <w:p w:rsidR="00000000" w:rsidRDefault="00B25977" w:rsidP="00B25977">
          <w:pPr>
            <w:pStyle w:val="EB451E82C5B04312A59233AF488D9969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ADD53B12F44348189F028C0A75BA1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CF1F23-62B9-4D1C-9459-FC1A3AAF39F8}"/>
      </w:docPartPr>
      <w:docPartBody>
        <w:p w:rsidR="00000000" w:rsidRDefault="00B25977" w:rsidP="00B25977">
          <w:pPr>
            <w:pStyle w:val="ADD53B12F44348189F028C0A75BA18FF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C9370EEBEFE84AAEAE4A791820B15A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D7EC97-93CE-44A3-95E0-ED6AFDB0B177}"/>
      </w:docPartPr>
      <w:docPartBody>
        <w:p w:rsidR="00000000" w:rsidRDefault="00B25977" w:rsidP="00B25977">
          <w:pPr>
            <w:pStyle w:val="C9370EEBEFE84AAEAE4A791820B15A51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5CF1E693751467D9833954EAA4E7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21296B-D557-4554-A138-3FDF5789170A}"/>
      </w:docPartPr>
      <w:docPartBody>
        <w:p w:rsidR="00000000" w:rsidRDefault="00B25977" w:rsidP="00B25977">
          <w:pPr>
            <w:pStyle w:val="E5CF1E693751467D9833954EAA4E7469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9657B8367DF4A3E82B0167E3F009E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A2DA0-F594-4D3E-AA44-A4DA72B707A0}"/>
      </w:docPartPr>
      <w:docPartBody>
        <w:p w:rsidR="00000000" w:rsidRDefault="00B25977" w:rsidP="00B25977">
          <w:pPr>
            <w:pStyle w:val="E9657B8367DF4A3E82B0167E3F009E66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A2C393CEDBC7495BA6370E46805A68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994D1-6818-402C-84A2-C6F9C0B0336C}"/>
      </w:docPartPr>
      <w:docPartBody>
        <w:p w:rsidR="00000000" w:rsidRDefault="00B25977" w:rsidP="00B25977">
          <w:pPr>
            <w:pStyle w:val="A2C393CEDBC7495BA6370E46805A68F6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8F1B138148D419ABFBE97E3DC3834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7F384-5771-43FA-9026-020D06750313}"/>
      </w:docPartPr>
      <w:docPartBody>
        <w:p w:rsidR="00000000" w:rsidRDefault="00B25977" w:rsidP="00B25977">
          <w:pPr>
            <w:pStyle w:val="D8F1B138148D419ABFBE97E3DC38349E"/>
          </w:pPr>
          <w:r w:rsidRPr="00B25977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77"/>
    <w:rsid w:val="00410A28"/>
    <w:rsid w:val="00B2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5977"/>
    <w:rPr>
      <w:color w:val="808080"/>
    </w:rPr>
  </w:style>
  <w:style w:type="paragraph" w:customStyle="1" w:styleId="4A121A819D434C81BC1E562E679EB30B">
    <w:name w:val="4A121A819D434C81BC1E562E679EB30B"/>
    <w:rsid w:val="00B25977"/>
  </w:style>
  <w:style w:type="paragraph" w:customStyle="1" w:styleId="01FAD61F363745CAA1FEA02B99D4E61D">
    <w:name w:val="01FAD61F363745CAA1FEA02B99D4E61D"/>
    <w:rsid w:val="00B25977"/>
  </w:style>
  <w:style w:type="paragraph" w:customStyle="1" w:styleId="00C9B12321D1455EB12728CB81972EDE">
    <w:name w:val="00C9B12321D1455EB12728CB81972EDE"/>
    <w:rsid w:val="00B25977"/>
  </w:style>
  <w:style w:type="paragraph" w:customStyle="1" w:styleId="9EF1A8F3538E4FAF936ECBD8DF805117">
    <w:name w:val="9EF1A8F3538E4FAF936ECBD8DF805117"/>
    <w:rsid w:val="00B25977"/>
  </w:style>
  <w:style w:type="paragraph" w:customStyle="1" w:styleId="DC83DD9EE4F44085AD2C02414F1F4918">
    <w:name w:val="DC83DD9EE4F44085AD2C02414F1F4918"/>
    <w:rsid w:val="00B25977"/>
  </w:style>
  <w:style w:type="paragraph" w:customStyle="1" w:styleId="6137437ADB3C41C2A9CC433978A4AC3A">
    <w:name w:val="6137437ADB3C41C2A9CC433978A4AC3A"/>
    <w:rsid w:val="00B25977"/>
  </w:style>
  <w:style w:type="paragraph" w:customStyle="1" w:styleId="410DC5CD4558483D87FEEE4212EDE0D4">
    <w:name w:val="410DC5CD4558483D87FEEE4212EDE0D4"/>
    <w:rsid w:val="00B25977"/>
  </w:style>
  <w:style w:type="paragraph" w:customStyle="1" w:styleId="907374CD0E0F425E9267AA265BA19EFD">
    <w:name w:val="907374CD0E0F425E9267AA265BA19EFD"/>
    <w:rsid w:val="00B25977"/>
  </w:style>
  <w:style w:type="paragraph" w:customStyle="1" w:styleId="4F5AEB17A2294DA7864100D93690CDB7">
    <w:name w:val="4F5AEB17A2294DA7864100D93690CDB7"/>
    <w:rsid w:val="00B25977"/>
  </w:style>
  <w:style w:type="paragraph" w:customStyle="1" w:styleId="1B1E96FC6E6A480BB679C22563CA52EA">
    <w:name w:val="1B1E96FC6E6A480BB679C22563CA52EA"/>
    <w:rsid w:val="00B25977"/>
  </w:style>
  <w:style w:type="paragraph" w:customStyle="1" w:styleId="FCBAADDC2B7C49C4B37BB08D85A6678E">
    <w:name w:val="FCBAADDC2B7C49C4B37BB08D85A6678E"/>
    <w:rsid w:val="00B25977"/>
  </w:style>
  <w:style w:type="paragraph" w:customStyle="1" w:styleId="F3CA54FED99E446DBB8D8B76D85A50CF">
    <w:name w:val="F3CA54FED99E446DBB8D8B76D85A50CF"/>
    <w:rsid w:val="00B25977"/>
  </w:style>
  <w:style w:type="paragraph" w:customStyle="1" w:styleId="4F0716960AA940708EDC8BF4F0076587">
    <w:name w:val="4F0716960AA940708EDC8BF4F0076587"/>
    <w:rsid w:val="00B25977"/>
  </w:style>
  <w:style w:type="paragraph" w:customStyle="1" w:styleId="804E9568055246FCA8D5FB85E9A90348">
    <w:name w:val="804E9568055246FCA8D5FB85E9A90348"/>
    <w:rsid w:val="00B25977"/>
  </w:style>
  <w:style w:type="paragraph" w:customStyle="1" w:styleId="23445F2B4C244D0AAC2EFF543111CBD2">
    <w:name w:val="23445F2B4C244D0AAC2EFF543111CBD2"/>
    <w:rsid w:val="00B25977"/>
  </w:style>
  <w:style w:type="paragraph" w:customStyle="1" w:styleId="B3681FA6FC8B4DBE853DEBE6796CD40B">
    <w:name w:val="B3681FA6FC8B4DBE853DEBE6796CD40B"/>
    <w:rsid w:val="00B25977"/>
  </w:style>
  <w:style w:type="paragraph" w:customStyle="1" w:styleId="BE6207B35D31413BB8DC569C2EA029E4">
    <w:name w:val="BE6207B35D31413BB8DC569C2EA029E4"/>
    <w:rsid w:val="00B25977"/>
  </w:style>
  <w:style w:type="paragraph" w:customStyle="1" w:styleId="2E8471216D664C3DA2F6766823FA2E51">
    <w:name w:val="2E8471216D664C3DA2F6766823FA2E51"/>
    <w:rsid w:val="00B25977"/>
  </w:style>
  <w:style w:type="paragraph" w:customStyle="1" w:styleId="F220AB7A234D4CE5AB96CCA108E3CD1A">
    <w:name w:val="F220AB7A234D4CE5AB96CCA108E3CD1A"/>
    <w:rsid w:val="00B25977"/>
  </w:style>
  <w:style w:type="paragraph" w:customStyle="1" w:styleId="ECA74986A3F24E78BC2F77350E5909B0">
    <w:name w:val="ECA74986A3F24E78BC2F77350E5909B0"/>
    <w:rsid w:val="00B25977"/>
  </w:style>
  <w:style w:type="paragraph" w:customStyle="1" w:styleId="3F0C0295CD48443CAB87B3A37D9CF74F">
    <w:name w:val="3F0C0295CD48443CAB87B3A37D9CF74F"/>
    <w:rsid w:val="00B25977"/>
  </w:style>
  <w:style w:type="paragraph" w:customStyle="1" w:styleId="EB451E82C5B04312A59233AF488D9969">
    <w:name w:val="EB451E82C5B04312A59233AF488D9969"/>
    <w:rsid w:val="00B25977"/>
  </w:style>
  <w:style w:type="paragraph" w:customStyle="1" w:styleId="ADD53B12F44348189F028C0A75BA18FF">
    <w:name w:val="ADD53B12F44348189F028C0A75BA18FF"/>
    <w:rsid w:val="00B25977"/>
  </w:style>
  <w:style w:type="paragraph" w:customStyle="1" w:styleId="C9370EEBEFE84AAEAE4A791820B15A51">
    <w:name w:val="C9370EEBEFE84AAEAE4A791820B15A51"/>
    <w:rsid w:val="00B25977"/>
  </w:style>
  <w:style w:type="paragraph" w:customStyle="1" w:styleId="E5CF1E693751467D9833954EAA4E7469">
    <w:name w:val="E5CF1E693751467D9833954EAA4E7469"/>
    <w:rsid w:val="00B25977"/>
  </w:style>
  <w:style w:type="paragraph" w:customStyle="1" w:styleId="E9657B8367DF4A3E82B0167E3F009E66">
    <w:name w:val="E9657B8367DF4A3E82B0167E3F009E66"/>
    <w:rsid w:val="00B25977"/>
  </w:style>
  <w:style w:type="paragraph" w:customStyle="1" w:styleId="A2C393CEDBC7495BA6370E46805A68F6">
    <w:name w:val="A2C393CEDBC7495BA6370E46805A68F6"/>
    <w:rsid w:val="00B25977"/>
  </w:style>
  <w:style w:type="paragraph" w:customStyle="1" w:styleId="D8F1B138148D419ABFBE97E3DC38349E">
    <w:name w:val="D8F1B138148D419ABFBE97E3DC38349E"/>
    <w:rsid w:val="00B259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Mojzis, Jaroslav</dc:creator>
  <cp:keywords/>
  <dc:description/>
  <cp:lastModifiedBy>Striženec, Boris</cp:lastModifiedBy>
  <cp:revision>2</cp:revision>
  <dcterms:created xsi:type="dcterms:W3CDTF">2022-01-17T14:27:00Z</dcterms:created>
  <dcterms:modified xsi:type="dcterms:W3CDTF">2022-01-17T14:27:00Z</dcterms:modified>
</cp:coreProperties>
</file>